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81" w:rsidRPr="009E55EB" w:rsidRDefault="0083293A" w:rsidP="003E1B81">
      <w:pPr>
        <w:spacing w:before="100" w:beforeAutospacing="1" w:after="100" w:afterAutospacing="1" w:line="240" w:lineRule="auto"/>
        <w:jc w:val="center"/>
        <w:rPr>
          <w:rFonts w:ascii="Times New Roman" w:eastAsia="Times New Roman" w:hAnsi="Times New Roman" w:cs="Times New Roman"/>
          <w:sz w:val="24"/>
          <w:szCs w:val="24"/>
        </w:rPr>
      </w:pPr>
      <w:r w:rsidRPr="009E55EB">
        <w:rPr>
          <w:rFonts w:ascii="Times New Roman" w:eastAsia="Times New Roman" w:hAnsi="Times New Roman" w:cs="Times New Roman"/>
          <w:sz w:val="24"/>
          <w:szCs w:val="24"/>
        </w:rPr>
        <w:t xml:space="preserve">INTERNATIONAL WOMEN’S DAY </w:t>
      </w:r>
      <w:r w:rsidR="003E1B81" w:rsidRPr="009E55EB">
        <w:rPr>
          <w:rFonts w:ascii="Times New Roman" w:eastAsia="Times New Roman" w:hAnsi="Times New Roman" w:cs="Times New Roman"/>
          <w:sz w:val="24"/>
          <w:szCs w:val="24"/>
        </w:rPr>
        <w:t>March 8</w:t>
      </w:r>
      <w:r w:rsidR="003E1B81" w:rsidRPr="009E55EB">
        <w:rPr>
          <w:rFonts w:ascii="Times New Roman" w:eastAsia="Times New Roman" w:hAnsi="Times New Roman" w:cs="Times New Roman"/>
          <w:sz w:val="24"/>
          <w:szCs w:val="24"/>
          <w:vertAlign w:val="superscript"/>
        </w:rPr>
        <w:t>th</w:t>
      </w:r>
      <w:r w:rsidR="003E1B81" w:rsidRPr="009E55EB">
        <w:rPr>
          <w:rFonts w:ascii="Times New Roman" w:eastAsia="Times New Roman" w:hAnsi="Times New Roman" w:cs="Times New Roman"/>
          <w:sz w:val="24"/>
          <w:szCs w:val="24"/>
        </w:rPr>
        <w:t xml:space="preserve"> &amp; WOMEN’S HISTORY MONTH, March 2012</w:t>
      </w:r>
    </w:p>
    <w:p w:rsidR="003E1B81" w:rsidRPr="009E55EB" w:rsidRDefault="0083293A" w:rsidP="003E1B81">
      <w:pPr>
        <w:spacing w:before="100" w:beforeAutospacing="1" w:after="100" w:afterAutospacing="1" w:line="240" w:lineRule="auto"/>
        <w:jc w:val="center"/>
        <w:rPr>
          <w:rFonts w:ascii="Times New Roman" w:eastAsia="Times New Roman" w:hAnsi="Times New Roman" w:cs="Times New Roman"/>
          <w:sz w:val="24"/>
          <w:szCs w:val="24"/>
        </w:rPr>
      </w:pPr>
      <w:r w:rsidRPr="009E55EB">
        <w:rPr>
          <w:rFonts w:ascii="Times New Roman" w:eastAsia="Times New Roman" w:hAnsi="Times New Roman" w:cs="Times New Roman"/>
          <w:sz w:val="24"/>
          <w:szCs w:val="24"/>
        </w:rPr>
        <w:t xml:space="preserve">Display </w:t>
      </w:r>
      <w:r w:rsidR="00D9739A" w:rsidRPr="009E55EB">
        <w:rPr>
          <w:rFonts w:ascii="Times New Roman" w:eastAsia="Times New Roman" w:hAnsi="Times New Roman" w:cs="Times New Roman"/>
          <w:sz w:val="24"/>
          <w:szCs w:val="24"/>
        </w:rPr>
        <w:t xml:space="preserve">by the Main Library of The </w:t>
      </w:r>
      <w:r w:rsidR="003E1B81" w:rsidRPr="009E55EB">
        <w:rPr>
          <w:rFonts w:ascii="Times New Roman" w:eastAsia="Times New Roman" w:hAnsi="Times New Roman" w:cs="Times New Roman"/>
          <w:sz w:val="24"/>
          <w:szCs w:val="24"/>
        </w:rPr>
        <w:t>UWI</w:t>
      </w:r>
      <w:r w:rsidR="00D9739A" w:rsidRPr="009E55EB">
        <w:rPr>
          <w:rFonts w:ascii="Times New Roman" w:eastAsia="Times New Roman" w:hAnsi="Times New Roman" w:cs="Times New Roman"/>
          <w:sz w:val="24"/>
          <w:szCs w:val="24"/>
        </w:rPr>
        <w:t>’s Cave Hill Main Campus</w:t>
      </w:r>
    </w:p>
    <w:p w:rsidR="00D9739A" w:rsidRPr="009E55EB" w:rsidRDefault="00D9739A" w:rsidP="003E1B81">
      <w:pPr>
        <w:spacing w:before="100" w:beforeAutospacing="1" w:after="100" w:afterAutospacing="1" w:line="240" w:lineRule="auto"/>
        <w:jc w:val="center"/>
        <w:rPr>
          <w:rFonts w:ascii="Times New Roman" w:eastAsia="Times New Roman" w:hAnsi="Times New Roman" w:cs="Times New Roman"/>
          <w:sz w:val="24"/>
          <w:szCs w:val="24"/>
        </w:rPr>
      </w:pPr>
    </w:p>
    <w:p w:rsidR="00B27AF8" w:rsidRPr="009E55EB" w:rsidRDefault="00D9739A" w:rsidP="00D9739A">
      <w:pPr>
        <w:spacing w:before="100" w:beforeAutospacing="1" w:after="100" w:afterAutospacing="1" w:line="240" w:lineRule="auto"/>
        <w:rPr>
          <w:rFonts w:ascii="Times New Roman" w:eastAsia="Times New Roman" w:hAnsi="Times New Roman" w:cs="Times New Roman"/>
          <w:sz w:val="24"/>
          <w:szCs w:val="24"/>
        </w:rPr>
      </w:pPr>
      <w:r w:rsidRPr="009E55EB">
        <w:rPr>
          <w:rFonts w:ascii="Times New Roman" w:eastAsia="Times New Roman" w:hAnsi="Times New Roman" w:cs="Times New Roman"/>
          <w:sz w:val="24"/>
          <w:szCs w:val="24"/>
        </w:rPr>
        <w:t>The Main Library of The UWI’s Cave Hill Campus has mounted an exhibition to commemorate International Women’s Day</w:t>
      </w:r>
      <w:r w:rsidR="00B27AF8" w:rsidRPr="009E55EB">
        <w:rPr>
          <w:rFonts w:ascii="Times New Roman" w:eastAsia="Times New Roman" w:hAnsi="Times New Roman" w:cs="Times New Roman"/>
          <w:sz w:val="24"/>
          <w:szCs w:val="24"/>
        </w:rPr>
        <w:t xml:space="preserve"> </w:t>
      </w:r>
      <w:r w:rsidRPr="009E55EB">
        <w:rPr>
          <w:rFonts w:ascii="Times New Roman" w:eastAsia="Times New Roman" w:hAnsi="Times New Roman" w:cs="Times New Roman"/>
          <w:sz w:val="24"/>
          <w:szCs w:val="24"/>
        </w:rPr>
        <w:t>(IWD)</w:t>
      </w:r>
      <w:r w:rsidR="00B27AF8" w:rsidRPr="009E55EB">
        <w:rPr>
          <w:rFonts w:ascii="Times New Roman" w:eastAsia="Times New Roman" w:hAnsi="Times New Roman" w:cs="Times New Roman"/>
          <w:sz w:val="24"/>
          <w:szCs w:val="24"/>
        </w:rPr>
        <w:t xml:space="preserve"> </w:t>
      </w:r>
      <w:r w:rsidRPr="009E55EB">
        <w:rPr>
          <w:rFonts w:ascii="Times New Roman" w:eastAsia="Times New Roman" w:hAnsi="Times New Roman" w:cs="Times New Roman"/>
          <w:sz w:val="24"/>
          <w:szCs w:val="24"/>
        </w:rPr>
        <w:t>observed on March 8</w:t>
      </w:r>
      <w:r w:rsidR="00B27AF8" w:rsidRPr="009E55EB">
        <w:rPr>
          <w:rFonts w:ascii="Times New Roman" w:eastAsia="Times New Roman" w:hAnsi="Times New Roman" w:cs="Times New Roman"/>
          <w:sz w:val="24"/>
          <w:szCs w:val="24"/>
        </w:rPr>
        <w:t xml:space="preserve"> </w:t>
      </w:r>
      <w:r w:rsidRPr="009E55EB">
        <w:rPr>
          <w:rFonts w:ascii="Times New Roman" w:eastAsia="Times New Roman" w:hAnsi="Times New Roman" w:cs="Times New Roman"/>
          <w:sz w:val="24"/>
          <w:szCs w:val="24"/>
        </w:rPr>
        <w:t>annually</w:t>
      </w:r>
      <w:r w:rsidR="00B27AF8" w:rsidRPr="009E55EB">
        <w:rPr>
          <w:rFonts w:ascii="Times New Roman" w:eastAsia="Times New Roman" w:hAnsi="Times New Roman" w:cs="Times New Roman"/>
          <w:sz w:val="24"/>
          <w:szCs w:val="24"/>
        </w:rPr>
        <w:t>,</w:t>
      </w:r>
      <w:r w:rsidRPr="009E55EB">
        <w:rPr>
          <w:rFonts w:ascii="Times New Roman" w:eastAsia="Times New Roman" w:hAnsi="Times New Roman" w:cs="Times New Roman"/>
          <w:sz w:val="24"/>
          <w:szCs w:val="24"/>
        </w:rPr>
        <w:t xml:space="preserve"> to celebrate the political, social and economic achievements of women. The day also serves as an inspiration for </w:t>
      </w:r>
      <w:r w:rsidR="009E55EB">
        <w:rPr>
          <w:rFonts w:ascii="Times New Roman" w:eastAsia="Times New Roman" w:hAnsi="Times New Roman" w:cs="Times New Roman"/>
          <w:sz w:val="24"/>
          <w:szCs w:val="24"/>
        </w:rPr>
        <w:t xml:space="preserve">local </w:t>
      </w:r>
      <w:r w:rsidRPr="009E55EB">
        <w:rPr>
          <w:rFonts w:ascii="Times New Roman" w:eastAsia="Times New Roman" w:hAnsi="Times New Roman" w:cs="Times New Roman"/>
          <w:sz w:val="24"/>
          <w:szCs w:val="24"/>
        </w:rPr>
        <w:t>women in their attempts to mirror the progress made by their sisters in other parts of the world. This year, 2012, is the 101</w:t>
      </w:r>
      <w:r w:rsidRPr="009E55EB">
        <w:rPr>
          <w:rFonts w:ascii="Times New Roman" w:eastAsia="Times New Roman" w:hAnsi="Times New Roman" w:cs="Times New Roman"/>
          <w:sz w:val="24"/>
          <w:szCs w:val="24"/>
          <w:vertAlign w:val="superscript"/>
        </w:rPr>
        <w:t>st</w:t>
      </w:r>
      <w:r w:rsidRPr="009E55EB">
        <w:rPr>
          <w:rFonts w:ascii="Times New Roman" w:eastAsia="Times New Roman" w:hAnsi="Times New Roman" w:cs="Times New Roman"/>
          <w:sz w:val="24"/>
          <w:szCs w:val="24"/>
        </w:rPr>
        <w:t xml:space="preserve"> anniversary of the day which assumed importance through its adoption by the United Nations</w:t>
      </w:r>
      <w:r w:rsidR="00B27AF8" w:rsidRPr="009E55EB">
        <w:rPr>
          <w:rFonts w:ascii="Times New Roman" w:eastAsia="Times New Roman" w:hAnsi="Times New Roman" w:cs="Times New Roman"/>
          <w:sz w:val="24"/>
          <w:szCs w:val="24"/>
        </w:rPr>
        <w:t xml:space="preserve"> </w:t>
      </w:r>
      <w:r w:rsidRPr="009E55EB">
        <w:rPr>
          <w:rFonts w:ascii="Times New Roman" w:eastAsia="Times New Roman" w:hAnsi="Times New Roman" w:cs="Times New Roman"/>
          <w:sz w:val="24"/>
          <w:szCs w:val="24"/>
        </w:rPr>
        <w:t>(UN).</w:t>
      </w:r>
      <w:r w:rsidR="00B27AF8" w:rsidRPr="009E55EB">
        <w:rPr>
          <w:rFonts w:ascii="Times New Roman" w:eastAsia="Times New Roman" w:hAnsi="Times New Roman" w:cs="Times New Roman"/>
          <w:sz w:val="24"/>
          <w:szCs w:val="24"/>
        </w:rPr>
        <w:t xml:space="preserve"> </w:t>
      </w:r>
      <w:r w:rsidRPr="009E55EB">
        <w:rPr>
          <w:rFonts w:ascii="Times New Roman" w:eastAsia="Times New Roman" w:hAnsi="Times New Roman" w:cs="Times New Roman"/>
          <w:sz w:val="24"/>
          <w:szCs w:val="24"/>
        </w:rPr>
        <w:t>Each year, a</w:t>
      </w:r>
      <w:r w:rsidR="00B27AF8" w:rsidRPr="009E55EB">
        <w:rPr>
          <w:rFonts w:ascii="Times New Roman" w:eastAsia="Times New Roman" w:hAnsi="Times New Roman" w:cs="Times New Roman"/>
          <w:sz w:val="24"/>
          <w:szCs w:val="24"/>
        </w:rPr>
        <w:t>n international</w:t>
      </w:r>
      <w:r w:rsidRPr="009E55EB">
        <w:rPr>
          <w:rFonts w:ascii="Times New Roman" w:eastAsia="Times New Roman" w:hAnsi="Times New Roman" w:cs="Times New Roman"/>
          <w:sz w:val="24"/>
          <w:szCs w:val="24"/>
        </w:rPr>
        <w:t xml:space="preserve"> theme is developed by the UN to serve as a focal point for international activities on </w:t>
      </w:r>
      <w:r w:rsidR="00B27AF8" w:rsidRPr="009E55EB">
        <w:rPr>
          <w:rFonts w:ascii="Times New Roman" w:eastAsia="Times New Roman" w:hAnsi="Times New Roman" w:cs="Times New Roman"/>
          <w:sz w:val="24"/>
          <w:szCs w:val="24"/>
        </w:rPr>
        <w:t xml:space="preserve">the day.  </w:t>
      </w:r>
      <w:r w:rsidRPr="009E55EB">
        <w:rPr>
          <w:rFonts w:ascii="Times New Roman" w:eastAsia="Times New Roman" w:hAnsi="Times New Roman" w:cs="Times New Roman"/>
          <w:sz w:val="24"/>
          <w:szCs w:val="24"/>
        </w:rPr>
        <w:t xml:space="preserve">For 2012, the </w:t>
      </w:r>
      <w:r w:rsidR="00B27AF8" w:rsidRPr="009E55EB">
        <w:rPr>
          <w:rFonts w:ascii="Times New Roman" w:eastAsia="Times New Roman" w:hAnsi="Times New Roman" w:cs="Times New Roman"/>
          <w:sz w:val="24"/>
          <w:szCs w:val="24"/>
        </w:rPr>
        <w:t xml:space="preserve">theme chosen is </w:t>
      </w:r>
      <w:r w:rsidR="00B27AF8" w:rsidRPr="009E55EB">
        <w:rPr>
          <w:rFonts w:ascii="Times New Roman" w:eastAsia="Times New Roman" w:hAnsi="Times New Roman" w:cs="Times New Roman"/>
          <w:b/>
          <w:i/>
          <w:sz w:val="24"/>
          <w:szCs w:val="24"/>
        </w:rPr>
        <w:t>Connecting Girls Inspiring futures</w:t>
      </w:r>
      <w:r w:rsidR="00B27AF8" w:rsidRPr="009E55EB">
        <w:rPr>
          <w:rFonts w:ascii="Times New Roman" w:eastAsia="Times New Roman" w:hAnsi="Times New Roman" w:cs="Times New Roman"/>
          <w:sz w:val="24"/>
          <w:szCs w:val="24"/>
        </w:rPr>
        <w:t>.</w:t>
      </w:r>
      <w:r w:rsidRPr="009E55EB">
        <w:rPr>
          <w:rFonts w:ascii="Times New Roman" w:eastAsia="Times New Roman" w:hAnsi="Times New Roman" w:cs="Times New Roman"/>
          <w:sz w:val="24"/>
          <w:szCs w:val="24"/>
        </w:rPr>
        <w:t xml:space="preserve"> While this is a recommended theme, member states and other countries can</w:t>
      </w:r>
      <w:r w:rsidR="00B27AF8" w:rsidRPr="009E55EB">
        <w:rPr>
          <w:rFonts w:ascii="Times New Roman" w:eastAsia="Times New Roman" w:hAnsi="Times New Roman" w:cs="Times New Roman"/>
          <w:sz w:val="24"/>
          <w:szCs w:val="24"/>
        </w:rPr>
        <w:t xml:space="preserve"> select one </w:t>
      </w:r>
      <w:r w:rsidRPr="009E55EB">
        <w:rPr>
          <w:rFonts w:ascii="Times New Roman" w:eastAsia="Times New Roman" w:hAnsi="Times New Roman" w:cs="Times New Roman"/>
          <w:sz w:val="24"/>
          <w:szCs w:val="24"/>
        </w:rPr>
        <w:t xml:space="preserve">that best serves national </w:t>
      </w:r>
      <w:r w:rsidR="00B27AF8" w:rsidRPr="009E55EB">
        <w:rPr>
          <w:rFonts w:ascii="Times New Roman" w:eastAsia="Times New Roman" w:hAnsi="Times New Roman" w:cs="Times New Roman"/>
          <w:sz w:val="24"/>
          <w:szCs w:val="24"/>
        </w:rPr>
        <w:t xml:space="preserve">and regional </w:t>
      </w:r>
      <w:r w:rsidRPr="009E55EB">
        <w:rPr>
          <w:rFonts w:ascii="Times New Roman" w:eastAsia="Times New Roman" w:hAnsi="Times New Roman" w:cs="Times New Roman"/>
          <w:sz w:val="24"/>
          <w:szCs w:val="24"/>
        </w:rPr>
        <w:t>priorities.</w:t>
      </w:r>
      <w:r w:rsidR="00B27AF8" w:rsidRPr="009E55EB">
        <w:rPr>
          <w:rFonts w:ascii="Times New Roman" w:eastAsia="Times New Roman" w:hAnsi="Times New Roman" w:cs="Times New Roman"/>
          <w:sz w:val="24"/>
          <w:szCs w:val="24"/>
        </w:rPr>
        <w:t xml:space="preserve"> </w:t>
      </w:r>
    </w:p>
    <w:p w:rsidR="007D7A68" w:rsidRPr="009E55EB" w:rsidRDefault="00B27AF8" w:rsidP="007D7A68">
      <w:pPr>
        <w:spacing w:before="100" w:beforeAutospacing="1" w:after="100" w:afterAutospacing="1" w:line="240" w:lineRule="auto"/>
        <w:rPr>
          <w:rFonts w:ascii="Times New Roman" w:eastAsia="Times New Roman" w:hAnsi="Times New Roman" w:cs="Times New Roman"/>
          <w:sz w:val="24"/>
          <w:szCs w:val="24"/>
        </w:rPr>
      </w:pPr>
      <w:r w:rsidRPr="009E55EB">
        <w:rPr>
          <w:rFonts w:ascii="Times New Roman" w:eastAsia="Times New Roman" w:hAnsi="Times New Roman" w:cs="Times New Roman"/>
          <w:sz w:val="24"/>
          <w:szCs w:val="24"/>
        </w:rPr>
        <w:t xml:space="preserve">Local events planned to mark the day include </w:t>
      </w:r>
      <w:r w:rsidRPr="009E55EB">
        <w:rPr>
          <w:rFonts w:ascii="Times New Roman" w:hAnsi="Times New Roman" w:cs="Times New Roman"/>
          <w:sz w:val="24"/>
          <w:szCs w:val="24"/>
        </w:rPr>
        <w:t xml:space="preserve">the Bureau of Gender Affairs and the National </w:t>
      </w:r>
      <w:proofErr w:type="spellStart"/>
      <w:r w:rsidRPr="009E55EB">
        <w:rPr>
          <w:rFonts w:ascii="Times New Roman" w:hAnsi="Times New Roman" w:cs="Times New Roman"/>
          <w:sz w:val="24"/>
          <w:szCs w:val="24"/>
        </w:rPr>
        <w:t>Organisation</w:t>
      </w:r>
      <w:proofErr w:type="spellEnd"/>
      <w:r w:rsidRPr="009E55EB">
        <w:rPr>
          <w:rFonts w:ascii="Times New Roman" w:hAnsi="Times New Roman" w:cs="Times New Roman"/>
          <w:sz w:val="24"/>
          <w:szCs w:val="24"/>
        </w:rPr>
        <w:t xml:space="preserve"> of Women (NOW)’s </w:t>
      </w:r>
      <w:r w:rsidRPr="009E55EB">
        <w:rPr>
          <w:rFonts w:ascii="Times New Roman" w:eastAsia="Times New Roman" w:hAnsi="Times New Roman" w:cs="Times New Roman"/>
          <w:sz w:val="24"/>
          <w:szCs w:val="24"/>
        </w:rPr>
        <w:t xml:space="preserve">joint hosting of a colloquium for fourth and fifth form students.  Addressing this event will be young Barbadian professional and business women, who will talk about the various issues they have encountered in their paths to success.  The Institute for Gender and Development Studies, Nita Barrow Unit, at The UWI, Cave Hill, has chosen to </w:t>
      </w:r>
      <w:proofErr w:type="spellStart"/>
      <w:r w:rsidRPr="009E55EB">
        <w:rPr>
          <w:rFonts w:ascii="Times New Roman" w:eastAsia="Times New Roman" w:hAnsi="Times New Roman" w:cs="Times New Roman"/>
          <w:sz w:val="24"/>
          <w:szCs w:val="24"/>
        </w:rPr>
        <w:t>honour</w:t>
      </w:r>
      <w:proofErr w:type="spellEnd"/>
      <w:r w:rsidRPr="009E55EB">
        <w:rPr>
          <w:rFonts w:ascii="Times New Roman" w:eastAsia="Times New Roman" w:hAnsi="Times New Roman" w:cs="Times New Roman"/>
          <w:sz w:val="24"/>
          <w:szCs w:val="24"/>
        </w:rPr>
        <w:t xml:space="preserve"> thirty-three female </w:t>
      </w:r>
      <w:proofErr w:type="spellStart"/>
      <w:r w:rsidRPr="009E55EB">
        <w:rPr>
          <w:rFonts w:ascii="Times New Roman" w:eastAsia="Times New Roman" w:hAnsi="Times New Roman" w:cs="Times New Roman"/>
          <w:sz w:val="24"/>
          <w:szCs w:val="24"/>
        </w:rPr>
        <w:t>calypsonians</w:t>
      </w:r>
      <w:proofErr w:type="spellEnd"/>
      <w:r w:rsidRPr="009E55EB">
        <w:rPr>
          <w:rFonts w:ascii="Times New Roman" w:eastAsia="Times New Roman" w:hAnsi="Times New Roman" w:cs="Times New Roman"/>
          <w:sz w:val="24"/>
          <w:szCs w:val="24"/>
        </w:rPr>
        <w:t xml:space="preserve"> from across the region who are or were involved in the art form</w:t>
      </w:r>
      <w:r w:rsidR="007D7A68" w:rsidRPr="009E55EB">
        <w:rPr>
          <w:rFonts w:ascii="Times New Roman" w:eastAsia="Times New Roman" w:hAnsi="Times New Roman" w:cs="Times New Roman"/>
          <w:sz w:val="24"/>
          <w:szCs w:val="24"/>
        </w:rPr>
        <w:t>,</w:t>
      </w:r>
      <w:r w:rsidRPr="009E55EB">
        <w:rPr>
          <w:rFonts w:ascii="Times New Roman" w:eastAsia="Times New Roman" w:hAnsi="Times New Roman" w:cs="Times New Roman"/>
          <w:sz w:val="24"/>
          <w:szCs w:val="24"/>
        </w:rPr>
        <w:t xml:space="preserve"> at an event dubbed </w:t>
      </w:r>
      <w:proofErr w:type="spellStart"/>
      <w:r w:rsidRPr="009E55EB">
        <w:rPr>
          <w:rFonts w:ascii="Times New Roman" w:eastAsia="Times New Roman" w:hAnsi="Times New Roman" w:cs="Times New Roman"/>
          <w:b/>
          <w:i/>
          <w:sz w:val="24"/>
          <w:szCs w:val="24"/>
        </w:rPr>
        <w:t>Kaiso</w:t>
      </w:r>
      <w:proofErr w:type="spellEnd"/>
      <w:r w:rsidRPr="009E55EB">
        <w:rPr>
          <w:rFonts w:ascii="Times New Roman" w:eastAsia="Times New Roman" w:hAnsi="Times New Roman" w:cs="Times New Roman"/>
          <w:b/>
          <w:i/>
          <w:sz w:val="24"/>
          <w:szCs w:val="24"/>
        </w:rPr>
        <w:t xml:space="preserve"> Trailblazers Celebrating Our Women.</w:t>
      </w:r>
      <w:r w:rsidR="007D7A68" w:rsidRPr="009E55EB">
        <w:rPr>
          <w:rFonts w:ascii="Times New Roman" w:eastAsia="Times New Roman" w:hAnsi="Times New Roman" w:cs="Times New Roman"/>
          <w:b/>
          <w:i/>
          <w:sz w:val="24"/>
          <w:szCs w:val="24"/>
        </w:rPr>
        <w:t xml:space="preserve"> </w:t>
      </w:r>
      <w:r w:rsidR="007D7A68" w:rsidRPr="009E55EB">
        <w:rPr>
          <w:rFonts w:ascii="Times New Roman" w:eastAsia="Times New Roman" w:hAnsi="Times New Roman" w:cs="Times New Roman"/>
          <w:sz w:val="24"/>
          <w:szCs w:val="24"/>
        </w:rPr>
        <w:t>UN WOMEN located at UN House in Hastings, is going with the empowerment of rural women and food and nutrition security theme.</w:t>
      </w:r>
      <w:r w:rsidR="009E55EB">
        <w:rPr>
          <w:rFonts w:ascii="Times New Roman" w:eastAsia="Times New Roman" w:hAnsi="Times New Roman" w:cs="Times New Roman"/>
          <w:sz w:val="24"/>
          <w:szCs w:val="24"/>
        </w:rPr>
        <w:t xml:space="preserve"> This is highlighted in the first pane of the display.</w:t>
      </w:r>
    </w:p>
    <w:p w:rsidR="0044367E" w:rsidRPr="009E55EB" w:rsidRDefault="007D7A68" w:rsidP="007D7A68">
      <w:pPr>
        <w:spacing w:before="100" w:beforeAutospacing="1" w:after="100" w:afterAutospacing="1" w:line="240" w:lineRule="auto"/>
        <w:rPr>
          <w:rFonts w:ascii="Times New Roman" w:eastAsia="Times New Roman" w:hAnsi="Times New Roman" w:cs="Times New Roman"/>
          <w:sz w:val="24"/>
          <w:szCs w:val="24"/>
        </w:rPr>
      </w:pPr>
      <w:r w:rsidRPr="009E55EB">
        <w:rPr>
          <w:rFonts w:ascii="Times New Roman" w:eastAsia="Times New Roman" w:hAnsi="Times New Roman" w:cs="Times New Roman"/>
          <w:sz w:val="24"/>
          <w:szCs w:val="24"/>
        </w:rPr>
        <w:t xml:space="preserve">The largest pane of the display highlights rural women in homage to the theme adopted by </w:t>
      </w:r>
      <w:r w:rsidR="0044367E" w:rsidRPr="009E55EB">
        <w:rPr>
          <w:rFonts w:ascii="Times New Roman" w:eastAsia="Times New Roman" w:hAnsi="Times New Roman" w:cs="Times New Roman"/>
          <w:sz w:val="24"/>
          <w:szCs w:val="24"/>
        </w:rPr>
        <w:t xml:space="preserve">UN WOMEN </w:t>
      </w:r>
      <w:r w:rsidRPr="009E55EB">
        <w:rPr>
          <w:rFonts w:ascii="Times New Roman" w:eastAsia="Times New Roman" w:hAnsi="Times New Roman" w:cs="Times New Roman"/>
          <w:sz w:val="24"/>
          <w:szCs w:val="24"/>
        </w:rPr>
        <w:t>for this year’s IWD</w:t>
      </w:r>
      <w:r w:rsidR="0044367E" w:rsidRPr="009E55EB">
        <w:rPr>
          <w:rFonts w:ascii="Times New Roman" w:eastAsia="Times New Roman" w:hAnsi="Times New Roman" w:cs="Times New Roman"/>
          <w:sz w:val="24"/>
          <w:szCs w:val="24"/>
        </w:rPr>
        <w:t xml:space="preserve"> -</w:t>
      </w:r>
      <w:r w:rsidRPr="009E55EB">
        <w:rPr>
          <w:rFonts w:ascii="Times New Roman" w:eastAsia="Times New Roman" w:hAnsi="Times New Roman" w:cs="Times New Roman"/>
          <w:sz w:val="24"/>
          <w:szCs w:val="24"/>
        </w:rPr>
        <w:t xml:space="preserve"> </w:t>
      </w:r>
      <w:r w:rsidR="0044367E" w:rsidRPr="009E55EB">
        <w:rPr>
          <w:rFonts w:ascii="Times New Roman" w:eastAsia="Times New Roman" w:hAnsi="Times New Roman" w:cs="Times New Roman"/>
          <w:b/>
          <w:i/>
          <w:sz w:val="24"/>
          <w:szCs w:val="24"/>
        </w:rPr>
        <w:t>Empower Rural Women – End Hunger and Poverty</w:t>
      </w:r>
      <w:r w:rsidR="0044367E" w:rsidRPr="009E55EB">
        <w:rPr>
          <w:rFonts w:ascii="Times New Roman" w:eastAsia="Times New Roman" w:hAnsi="Times New Roman" w:cs="Times New Roman"/>
          <w:b/>
          <w:sz w:val="24"/>
          <w:szCs w:val="24"/>
        </w:rPr>
        <w:t>.</w:t>
      </w:r>
      <w:r w:rsidR="0044367E" w:rsidRPr="009E55EB">
        <w:rPr>
          <w:rFonts w:ascii="Times New Roman" w:eastAsia="Times New Roman" w:hAnsi="Times New Roman" w:cs="Times New Roman"/>
          <w:sz w:val="24"/>
          <w:szCs w:val="24"/>
        </w:rPr>
        <w:t xml:space="preserve"> </w:t>
      </w:r>
      <w:r w:rsidRPr="009E55EB">
        <w:rPr>
          <w:rFonts w:ascii="Times New Roman" w:eastAsia="Times New Roman" w:hAnsi="Times New Roman" w:cs="Times New Roman"/>
          <w:sz w:val="24"/>
          <w:szCs w:val="24"/>
        </w:rPr>
        <w:t xml:space="preserve">In some parts of the world, women represent 70 percent of the agricultural workforce, comprising 43 percent of agricultural workers worldwide and estimates reveal that if women had the same access to productive resources as men, they could increase yields on their farms by 20–30 percent, lifting 100-150 million people out of hunger. </w:t>
      </w:r>
    </w:p>
    <w:p w:rsidR="0044367E" w:rsidRDefault="0044367E" w:rsidP="0044367E">
      <w:pPr>
        <w:pStyle w:val="NormalWeb"/>
        <w:rPr>
          <w:rStyle w:val="Strong"/>
          <w:b w:val="0"/>
        </w:rPr>
      </w:pPr>
      <w:r w:rsidRPr="009E55EB">
        <w:t xml:space="preserve">UN WOMEN is the one year old organization of the UN system which focuses on women issues.  Its offices in various regions worldwide serve as points of contact to fulfill its mandate. </w:t>
      </w:r>
      <w:proofErr w:type="spellStart"/>
      <w:r w:rsidRPr="009E55EB">
        <w:t>Sra.Michelle</w:t>
      </w:r>
      <w:proofErr w:type="spellEnd"/>
      <w:r w:rsidRPr="009E55EB">
        <w:t xml:space="preserve"> </w:t>
      </w:r>
      <w:proofErr w:type="spellStart"/>
      <w:r w:rsidRPr="009E55EB">
        <w:t>Bachelet</w:t>
      </w:r>
      <w:proofErr w:type="spellEnd"/>
      <w:r w:rsidRPr="009E55EB">
        <w:t xml:space="preserve">, a former president of Chile, as Under-Secretary General for UN WOMEN heads this new UN supra-entity. This body represents the merger of four UN entities which had been mandated with the responsibility of women’s empowerment and gender equality.  </w:t>
      </w:r>
      <w:proofErr w:type="spellStart"/>
      <w:r w:rsidRPr="009E55EB">
        <w:t>Sra.Bachelet</w:t>
      </w:r>
      <w:proofErr w:type="spellEnd"/>
      <w:r w:rsidRPr="009E55EB">
        <w:t xml:space="preserve"> is tasked to </w:t>
      </w:r>
      <w:proofErr w:type="gramStart"/>
      <w:r w:rsidRPr="009E55EB">
        <w:t>raise</w:t>
      </w:r>
      <w:proofErr w:type="gramEnd"/>
      <w:r w:rsidRPr="009E55EB">
        <w:t xml:space="preserve"> over US</w:t>
      </w:r>
      <w:bookmarkStart w:id="0" w:name="_GoBack"/>
      <w:bookmarkEnd w:id="0"/>
      <w:r w:rsidRPr="009E55EB">
        <w:t xml:space="preserve">$500 million in three years with a mission to make the UN a more powerful advocate for women. </w:t>
      </w:r>
      <w:proofErr w:type="spellStart"/>
      <w:proofErr w:type="gramStart"/>
      <w:r w:rsidRPr="009E55EB">
        <w:t>Sra.Bachelet</w:t>
      </w:r>
      <w:proofErr w:type="spellEnd"/>
      <w:r w:rsidRPr="009E55EB">
        <w:t xml:space="preserve"> </w:t>
      </w:r>
      <w:r w:rsidR="009E55EB">
        <w:t xml:space="preserve"> </w:t>
      </w:r>
      <w:r w:rsidRPr="009E55EB">
        <w:t>has</w:t>
      </w:r>
      <w:proofErr w:type="gramEnd"/>
      <w:r w:rsidRPr="009E55EB">
        <w:t xml:space="preserve"> some strong goals for the </w:t>
      </w:r>
      <w:r w:rsidRPr="009E55EB">
        <w:lastRenderedPageBreak/>
        <w:t xml:space="preserve">organization going forward and has said that her  </w:t>
      </w:r>
      <w:r w:rsidRPr="009E55EB">
        <w:rPr>
          <w:rStyle w:val="Strong"/>
          <w:b w:val="0"/>
        </w:rPr>
        <w:t>“. . . top priority for 2012 will be to make a renewed push for women’s economic empowerment and political participation.” </w:t>
      </w:r>
    </w:p>
    <w:p w:rsidR="001E40D4" w:rsidRPr="001E40D4" w:rsidRDefault="001E40D4" w:rsidP="0044367E">
      <w:pPr>
        <w:pStyle w:val="NormalWeb"/>
        <w:rPr>
          <w:rStyle w:val="Strong"/>
          <w:b w:val="0"/>
          <w:u w:val="single"/>
        </w:rPr>
      </w:pPr>
      <w:r w:rsidRPr="001E40D4">
        <w:rPr>
          <w:u w:val="single"/>
        </w:rPr>
        <w:t>Women’s History Month</w:t>
      </w:r>
    </w:p>
    <w:p w:rsidR="0044367E" w:rsidRPr="009E55EB" w:rsidRDefault="0044367E" w:rsidP="0044367E">
      <w:pPr>
        <w:spacing w:before="100" w:beforeAutospacing="1" w:after="100" w:afterAutospacing="1" w:line="240" w:lineRule="auto"/>
        <w:rPr>
          <w:rFonts w:ascii="Times New Roman" w:eastAsia="Times New Roman" w:hAnsi="Times New Roman" w:cs="Times New Roman"/>
          <w:sz w:val="64"/>
          <w:szCs w:val="64"/>
        </w:rPr>
      </w:pPr>
      <w:r w:rsidRPr="001E40D4">
        <w:rPr>
          <w:rFonts w:ascii="Times New Roman" w:eastAsia="Times New Roman" w:hAnsi="Times New Roman" w:cs="Times New Roman"/>
          <w:i/>
          <w:sz w:val="24"/>
          <w:szCs w:val="24"/>
        </w:rPr>
        <w:t>Women’s History Month (WHM)</w:t>
      </w:r>
      <w:r w:rsidRPr="001E40D4">
        <w:rPr>
          <w:rFonts w:ascii="Times New Roman" w:eastAsia="Times New Roman" w:hAnsi="Times New Roman" w:cs="Times New Roman"/>
          <w:sz w:val="24"/>
          <w:szCs w:val="24"/>
        </w:rPr>
        <w:t xml:space="preserve">, a US celebration, is also held in March. The theme for WHM </w:t>
      </w:r>
      <w:r w:rsidRPr="001E40D4">
        <w:rPr>
          <w:rFonts w:ascii="Times New Roman" w:hAnsi="Times New Roman" w:cs="Times New Roman"/>
          <w:sz w:val="24"/>
          <w:szCs w:val="24"/>
        </w:rPr>
        <w:t xml:space="preserve">2012 is </w:t>
      </w:r>
      <w:r w:rsidRPr="001E40D4">
        <w:rPr>
          <w:rFonts w:ascii="Times New Roman" w:hAnsi="Times New Roman" w:cs="Times New Roman"/>
          <w:i/>
          <w:sz w:val="24"/>
          <w:szCs w:val="24"/>
        </w:rPr>
        <w:t xml:space="preserve">Women's Education - Women's Empowerment.  </w:t>
      </w:r>
      <w:r w:rsidRPr="001E40D4">
        <w:rPr>
          <w:rFonts w:ascii="Times New Roman" w:hAnsi="Times New Roman" w:cs="Times New Roman"/>
          <w:sz w:val="24"/>
          <w:szCs w:val="24"/>
        </w:rPr>
        <w:t xml:space="preserve"> The display creates a thread between these two events as its 3</w:t>
      </w:r>
      <w:r w:rsidRPr="001E40D4">
        <w:rPr>
          <w:rFonts w:ascii="Times New Roman" w:hAnsi="Times New Roman" w:cs="Times New Roman"/>
          <w:sz w:val="24"/>
          <w:szCs w:val="24"/>
          <w:vertAlign w:val="superscript"/>
        </w:rPr>
        <w:t>rd</w:t>
      </w:r>
      <w:r w:rsidRPr="001E40D4">
        <w:rPr>
          <w:rFonts w:ascii="Times New Roman" w:hAnsi="Times New Roman" w:cs="Times New Roman"/>
          <w:sz w:val="24"/>
          <w:szCs w:val="24"/>
        </w:rPr>
        <w:t xml:space="preserve"> pane is</w:t>
      </w:r>
      <w:r w:rsidRPr="001E40D4">
        <w:rPr>
          <w:rFonts w:ascii="Times New Roman" w:eastAsia="Times New Roman" w:hAnsi="Times New Roman" w:cs="Times New Roman"/>
          <w:sz w:val="24"/>
          <w:szCs w:val="24"/>
        </w:rPr>
        <w:t xml:space="preserve"> a select list of Barbadian women </w:t>
      </w:r>
      <w:r w:rsidRPr="009E55EB">
        <w:rPr>
          <w:rFonts w:ascii="Times New Roman" w:eastAsia="Times New Roman" w:hAnsi="Times New Roman" w:cs="Times New Roman"/>
          <w:sz w:val="24"/>
          <w:szCs w:val="24"/>
        </w:rPr>
        <w:t xml:space="preserve">who have put Barbados on the map. While the women featured are not an exhaustive list, for younger women especially, it illustrates the diversity of activities that engage the interest of Barbadian women and the contribution that they are making in various fields. </w:t>
      </w:r>
    </w:p>
    <w:p w:rsidR="0044367E" w:rsidRPr="009E55EB" w:rsidRDefault="0044367E" w:rsidP="0044367E">
      <w:pPr>
        <w:autoSpaceDE w:val="0"/>
        <w:autoSpaceDN w:val="0"/>
        <w:adjustRightInd w:val="0"/>
        <w:spacing w:after="0" w:line="240" w:lineRule="auto"/>
        <w:rPr>
          <w:rFonts w:ascii="Times New Roman" w:hAnsi="Times New Roman" w:cs="Times New Roman"/>
          <w:b/>
          <w:bCs/>
          <w:sz w:val="24"/>
          <w:szCs w:val="24"/>
        </w:rPr>
      </w:pPr>
      <w:r w:rsidRPr="009E55EB">
        <w:rPr>
          <w:rFonts w:ascii="Times New Roman" w:eastAsia="Times New Roman" w:hAnsi="Times New Roman" w:cs="Times New Roman"/>
          <w:sz w:val="24"/>
          <w:szCs w:val="24"/>
        </w:rPr>
        <w:t xml:space="preserve">Pride of place in this regard goes to a true gender activist, Professor V. </w:t>
      </w:r>
      <w:proofErr w:type="spellStart"/>
      <w:r w:rsidRPr="009E55EB">
        <w:rPr>
          <w:rFonts w:ascii="Times New Roman" w:eastAsia="Times New Roman" w:hAnsi="Times New Roman" w:cs="Times New Roman"/>
          <w:sz w:val="24"/>
          <w:szCs w:val="24"/>
        </w:rPr>
        <w:t>EudineBarriteau</w:t>
      </w:r>
      <w:proofErr w:type="spellEnd"/>
      <w:r w:rsidRPr="009E55EB">
        <w:rPr>
          <w:rFonts w:ascii="Times New Roman" w:eastAsia="Times New Roman" w:hAnsi="Times New Roman" w:cs="Times New Roman"/>
          <w:sz w:val="24"/>
          <w:szCs w:val="24"/>
        </w:rPr>
        <w:t xml:space="preserve">, currently Deputy Principal of the Cave Hill Campus of The UWI, and, who as Professor of Gender and Public Policy is the substantive Director of the Institute for Gender and Development Studies, Nita Barrow Unit which is located at Cave Hill.  Professor </w:t>
      </w:r>
      <w:proofErr w:type="spellStart"/>
      <w:r w:rsidRPr="009E55EB">
        <w:rPr>
          <w:rFonts w:ascii="Times New Roman" w:eastAsia="Times New Roman" w:hAnsi="Times New Roman" w:cs="Times New Roman"/>
          <w:sz w:val="24"/>
          <w:szCs w:val="24"/>
        </w:rPr>
        <w:t>Barriteau</w:t>
      </w:r>
      <w:proofErr w:type="spellEnd"/>
      <w:r w:rsidRPr="009E55EB">
        <w:rPr>
          <w:rFonts w:ascii="Times New Roman" w:eastAsia="Times New Roman" w:hAnsi="Times New Roman" w:cs="Times New Roman"/>
          <w:sz w:val="24"/>
          <w:szCs w:val="24"/>
        </w:rPr>
        <w:t xml:space="preserve"> was the recipient of </w:t>
      </w:r>
      <w:r w:rsidRPr="009E55EB">
        <w:rPr>
          <w:rFonts w:ascii="Times New Roman" w:hAnsi="Times New Roman" w:cs="Times New Roman"/>
          <w:bCs/>
          <w:sz w:val="24"/>
          <w:szCs w:val="24"/>
        </w:rPr>
        <w:t xml:space="preserve">the Tenth Caribbean Community Triennial Award for Women at the Opening Ceremony of the 32nd Regular Meeting of the Conference of Heads of Government of the Caribbean Community held at the Cecil Jacobs Auditorium, Basseterre, St Kitts and Nevis, </w:t>
      </w:r>
      <w:proofErr w:type="gramStart"/>
      <w:r w:rsidRPr="009E55EB">
        <w:rPr>
          <w:rFonts w:ascii="Times New Roman" w:hAnsi="Times New Roman" w:cs="Times New Roman"/>
          <w:bCs/>
          <w:sz w:val="24"/>
          <w:szCs w:val="24"/>
        </w:rPr>
        <w:t>30</w:t>
      </w:r>
      <w:proofErr w:type="gramEnd"/>
      <w:r w:rsidRPr="009E55EB">
        <w:rPr>
          <w:rFonts w:ascii="Times New Roman" w:hAnsi="Times New Roman" w:cs="Times New Roman"/>
          <w:bCs/>
          <w:sz w:val="24"/>
          <w:szCs w:val="24"/>
        </w:rPr>
        <w:t xml:space="preserve"> June 2011.  Her citation for this award reads in part:</w:t>
      </w:r>
    </w:p>
    <w:p w:rsidR="0044367E" w:rsidRPr="009E55EB" w:rsidRDefault="0044367E" w:rsidP="0044367E">
      <w:pPr>
        <w:autoSpaceDE w:val="0"/>
        <w:autoSpaceDN w:val="0"/>
        <w:adjustRightInd w:val="0"/>
        <w:spacing w:after="0" w:line="240" w:lineRule="auto"/>
        <w:jc w:val="center"/>
        <w:rPr>
          <w:rFonts w:ascii="Times New Roman" w:hAnsi="Times New Roman" w:cs="Times New Roman"/>
          <w:b/>
          <w:bCs/>
          <w:sz w:val="24"/>
          <w:szCs w:val="24"/>
        </w:rPr>
      </w:pPr>
    </w:p>
    <w:p w:rsidR="0044367E" w:rsidRPr="009E55EB" w:rsidRDefault="0044367E" w:rsidP="0044367E">
      <w:pPr>
        <w:autoSpaceDE w:val="0"/>
        <w:autoSpaceDN w:val="0"/>
        <w:adjustRightInd w:val="0"/>
        <w:spacing w:after="0" w:line="240" w:lineRule="auto"/>
        <w:rPr>
          <w:rFonts w:ascii="Times New Roman" w:hAnsi="Times New Roman" w:cs="Times New Roman"/>
          <w:sz w:val="24"/>
          <w:szCs w:val="24"/>
        </w:rPr>
      </w:pPr>
      <w:r w:rsidRPr="009E55EB">
        <w:rPr>
          <w:rFonts w:ascii="Times New Roman" w:hAnsi="Times New Roman" w:cs="Times New Roman"/>
          <w:sz w:val="24"/>
          <w:szCs w:val="24"/>
        </w:rPr>
        <w:t xml:space="preserve">“Professor Violet </w:t>
      </w:r>
      <w:proofErr w:type="spellStart"/>
      <w:proofErr w:type="gramStart"/>
      <w:r w:rsidRPr="009E55EB">
        <w:rPr>
          <w:rFonts w:ascii="Times New Roman" w:hAnsi="Times New Roman" w:cs="Times New Roman"/>
          <w:sz w:val="24"/>
          <w:szCs w:val="24"/>
        </w:rPr>
        <w:t>EudineBarriteau</w:t>
      </w:r>
      <w:proofErr w:type="spellEnd"/>
      <w:r w:rsidRPr="009E55EB">
        <w:rPr>
          <w:rFonts w:ascii="Times New Roman" w:hAnsi="Times New Roman" w:cs="Times New Roman"/>
          <w:sz w:val="24"/>
          <w:szCs w:val="24"/>
        </w:rPr>
        <w:t>,</w:t>
      </w:r>
      <w:proofErr w:type="gramEnd"/>
      <w:r w:rsidRPr="009E55EB">
        <w:rPr>
          <w:rFonts w:ascii="Times New Roman" w:hAnsi="Times New Roman" w:cs="Times New Roman"/>
          <w:sz w:val="24"/>
          <w:szCs w:val="24"/>
        </w:rPr>
        <w:t xml:space="preserve"> is both an exemplary authority figure in her role as Deputy Principal and Professor of Gender and Public Policy of The University of the West Indies, Cave Hill Campus and a most outstanding role model for women throughout the Caribbean. Her rich contribution to the advancement of women’s empowerment and gender equality, through her advocacy, teaching,</w:t>
      </w:r>
    </w:p>
    <w:p w:rsidR="0044367E" w:rsidRPr="009E55EB" w:rsidRDefault="0044367E" w:rsidP="0044367E">
      <w:pPr>
        <w:autoSpaceDE w:val="0"/>
        <w:autoSpaceDN w:val="0"/>
        <w:adjustRightInd w:val="0"/>
        <w:spacing w:after="0" w:line="240" w:lineRule="auto"/>
        <w:rPr>
          <w:rFonts w:ascii="Times New Roman" w:hAnsi="Times New Roman" w:cs="Times New Roman"/>
          <w:sz w:val="24"/>
          <w:szCs w:val="24"/>
        </w:rPr>
      </w:pPr>
      <w:proofErr w:type="gramStart"/>
      <w:r w:rsidRPr="009E55EB">
        <w:rPr>
          <w:rFonts w:ascii="Times New Roman" w:hAnsi="Times New Roman" w:cs="Times New Roman"/>
          <w:sz w:val="24"/>
          <w:szCs w:val="24"/>
        </w:rPr>
        <w:t>research</w:t>
      </w:r>
      <w:proofErr w:type="gramEnd"/>
      <w:r w:rsidRPr="009E55EB">
        <w:rPr>
          <w:rFonts w:ascii="Times New Roman" w:hAnsi="Times New Roman" w:cs="Times New Roman"/>
          <w:sz w:val="24"/>
          <w:szCs w:val="24"/>
        </w:rPr>
        <w:t xml:space="preserve"> and publications in the field of Gender and Development has long been recognized by the Region and international communities.”</w:t>
      </w:r>
    </w:p>
    <w:p w:rsidR="009E55EB" w:rsidRPr="009E55EB" w:rsidRDefault="009E55EB" w:rsidP="009E55EB">
      <w:pPr>
        <w:autoSpaceDE w:val="0"/>
        <w:autoSpaceDN w:val="0"/>
        <w:adjustRightInd w:val="0"/>
        <w:spacing w:after="0"/>
        <w:rPr>
          <w:rFonts w:ascii="Times New Roman" w:eastAsia="Times New Roman" w:hAnsi="Times New Roman" w:cs="Times New Roman"/>
          <w:noProof/>
          <w:sz w:val="24"/>
          <w:szCs w:val="24"/>
        </w:rPr>
      </w:pPr>
    </w:p>
    <w:p w:rsidR="009E55EB" w:rsidRDefault="0044367E" w:rsidP="009E55EB">
      <w:pPr>
        <w:autoSpaceDE w:val="0"/>
        <w:autoSpaceDN w:val="0"/>
        <w:adjustRightInd w:val="0"/>
        <w:spacing w:after="0"/>
        <w:rPr>
          <w:rFonts w:ascii="Times New Roman" w:hAnsi="Times New Roman" w:cs="Times New Roman"/>
          <w:sz w:val="24"/>
          <w:szCs w:val="24"/>
        </w:rPr>
      </w:pPr>
      <w:r w:rsidRPr="009E55EB">
        <w:rPr>
          <w:rFonts w:ascii="Times New Roman" w:eastAsia="Times New Roman" w:hAnsi="Times New Roman" w:cs="Times New Roman"/>
          <w:noProof/>
          <w:sz w:val="24"/>
          <w:szCs w:val="24"/>
        </w:rPr>
        <w:t xml:space="preserve">The forth pane of the display is a </w:t>
      </w:r>
      <w:r w:rsidRPr="009E55EB">
        <w:rPr>
          <w:rFonts w:ascii="Times New Roman" w:eastAsia="Times New Roman" w:hAnsi="Times New Roman" w:cs="Times New Roman"/>
          <w:b/>
          <w:noProof/>
          <w:sz w:val="24"/>
          <w:szCs w:val="24"/>
        </w:rPr>
        <w:t>Did You Know</w:t>
      </w:r>
      <w:r w:rsidRPr="009E55EB">
        <w:rPr>
          <w:rFonts w:ascii="Times New Roman" w:eastAsia="Times New Roman" w:hAnsi="Times New Roman" w:cs="Times New Roman"/>
          <w:noProof/>
          <w:sz w:val="24"/>
          <w:szCs w:val="24"/>
        </w:rPr>
        <w:t xml:space="preserve"> section informing about the UN Collection in the Main Library of The UWI at Cave Hill. This section of the display highlights Cave Hill’s status as being a partial Depository for UN material for more than four decades and that the collection is available for use by the general public.The collection includes Official,</w:t>
      </w:r>
      <w:r w:rsidR="009E55EB" w:rsidRPr="009E55EB">
        <w:rPr>
          <w:rFonts w:ascii="Times New Roman" w:eastAsia="Times New Roman" w:hAnsi="Times New Roman" w:cs="Times New Roman"/>
          <w:noProof/>
          <w:sz w:val="24"/>
          <w:szCs w:val="24"/>
        </w:rPr>
        <w:t xml:space="preserve"> M</w:t>
      </w:r>
      <w:r w:rsidRPr="009E55EB">
        <w:rPr>
          <w:rFonts w:ascii="Times New Roman" w:eastAsia="Times New Roman" w:hAnsi="Times New Roman" w:cs="Times New Roman"/>
          <w:noProof/>
          <w:sz w:val="24"/>
          <w:szCs w:val="24"/>
        </w:rPr>
        <w:t>asthead</w:t>
      </w:r>
      <w:r w:rsidR="009E55EB" w:rsidRPr="009E55EB">
        <w:rPr>
          <w:rFonts w:ascii="Times New Roman" w:eastAsia="Times New Roman" w:hAnsi="Times New Roman" w:cs="Times New Roman"/>
          <w:noProof/>
          <w:sz w:val="24"/>
          <w:szCs w:val="24"/>
        </w:rPr>
        <w:t xml:space="preserve"> (working)</w:t>
      </w:r>
      <w:r w:rsidRPr="009E55EB">
        <w:rPr>
          <w:rFonts w:ascii="Times New Roman" w:eastAsia="Times New Roman" w:hAnsi="Times New Roman" w:cs="Times New Roman"/>
          <w:noProof/>
          <w:sz w:val="24"/>
          <w:szCs w:val="24"/>
        </w:rPr>
        <w:t xml:space="preserve"> Documents, some periodicals and books, and the </w:t>
      </w:r>
      <w:r w:rsidRPr="009E55EB">
        <w:rPr>
          <w:rFonts w:ascii="Times New Roman" w:eastAsia="Times New Roman" w:hAnsi="Times New Roman" w:cs="Times New Roman"/>
          <w:i/>
          <w:noProof/>
          <w:sz w:val="24"/>
          <w:szCs w:val="24"/>
        </w:rPr>
        <w:t xml:space="preserve">Treaty Series. </w:t>
      </w:r>
      <w:r w:rsidRPr="009E55EB">
        <w:rPr>
          <w:rFonts w:ascii="Times New Roman" w:eastAsia="Times New Roman" w:hAnsi="Times New Roman" w:cs="Times New Roman"/>
          <w:noProof/>
          <w:sz w:val="24"/>
          <w:szCs w:val="24"/>
        </w:rPr>
        <w:t>Today, Official, Masthead</w:t>
      </w:r>
      <w:r w:rsidR="009E55EB" w:rsidRPr="009E55EB">
        <w:rPr>
          <w:rFonts w:ascii="Times New Roman" w:eastAsia="Times New Roman" w:hAnsi="Times New Roman" w:cs="Times New Roman"/>
          <w:noProof/>
          <w:sz w:val="24"/>
          <w:szCs w:val="24"/>
        </w:rPr>
        <w:t xml:space="preserve"> (working)</w:t>
      </w:r>
      <w:r w:rsidRPr="009E55EB">
        <w:rPr>
          <w:rFonts w:ascii="Times New Roman" w:eastAsia="Times New Roman" w:hAnsi="Times New Roman" w:cs="Times New Roman"/>
          <w:noProof/>
          <w:sz w:val="24"/>
          <w:szCs w:val="24"/>
        </w:rPr>
        <w:t xml:space="preserve"> Documents are available free on the Internet; but the Treaty Series , though available in Internet Format, must be accessed through the Main Library’s webpage. </w:t>
      </w:r>
      <w:proofErr w:type="gramStart"/>
      <w:r w:rsidR="009E55EB" w:rsidRPr="009E55EB">
        <w:rPr>
          <w:rFonts w:ascii="Times New Roman" w:hAnsi="Times New Roman" w:cs="Times New Roman"/>
          <w:sz w:val="24"/>
          <w:szCs w:val="24"/>
        </w:rPr>
        <w:t>UN  Official</w:t>
      </w:r>
      <w:proofErr w:type="gramEnd"/>
      <w:r w:rsidR="009E55EB" w:rsidRPr="009E55EB">
        <w:rPr>
          <w:rFonts w:ascii="Times New Roman" w:hAnsi="Times New Roman" w:cs="Times New Roman"/>
          <w:sz w:val="24"/>
          <w:szCs w:val="24"/>
        </w:rPr>
        <w:t xml:space="preserve"> Records and Masthead (working) documents published before 1992/1993 which are not yet online, are available in hard copy in our UN collection.</w:t>
      </w:r>
    </w:p>
    <w:p w:rsidR="001E40D4" w:rsidRDefault="001E40D4" w:rsidP="009E55EB">
      <w:pPr>
        <w:autoSpaceDE w:val="0"/>
        <w:autoSpaceDN w:val="0"/>
        <w:adjustRightInd w:val="0"/>
        <w:spacing w:after="0"/>
        <w:rPr>
          <w:rFonts w:ascii="Times New Roman" w:hAnsi="Times New Roman" w:cs="Times New Roman"/>
          <w:sz w:val="24"/>
          <w:szCs w:val="24"/>
        </w:rPr>
      </w:pPr>
    </w:p>
    <w:p w:rsidR="001E40D4" w:rsidRDefault="001E40D4" w:rsidP="001E40D4">
      <w:pPr>
        <w:autoSpaceDE w:val="0"/>
        <w:autoSpaceDN w:val="0"/>
        <w:adjustRightInd w:val="0"/>
      </w:pPr>
      <w:r>
        <w:rPr>
          <w:rFonts w:ascii="Times New Roman" w:hAnsi="Times New Roman" w:cs="Times New Roman"/>
          <w:sz w:val="24"/>
          <w:szCs w:val="24"/>
        </w:rPr>
        <w:t xml:space="preserve">UN Collection URL:  </w:t>
      </w:r>
      <w:hyperlink r:id="rId7" w:history="1">
        <w:r>
          <w:rPr>
            <w:rStyle w:val="Hyperlink"/>
            <w:rFonts w:ascii="Arial" w:hAnsi="Arial" w:cs="Arial"/>
            <w:sz w:val="20"/>
            <w:szCs w:val="20"/>
          </w:rPr>
          <w:t>http://documents.un.org/welcome.asp?language=E</w:t>
        </w:r>
      </w:hyperlink>
      <w:r>
        <w:t xml:space="preserve"> </w:t>
      </w:r>
    </w:p>
    <w:p w:rsidR="001E40D4" w:rsidRPr="009E55EB" w:rsidRDefault="001E40D4" w:rsidP="009E55EB">
      <w:pPr>
        <w:autoSpaceDE w:val="0"/>
        <w:autoSpaceDN w:val="0"/>
        <w:adjustRightInd w:val="0"/>
        <w:spacing w:after="0"/>
        <w:rPr>
          <w:rFonts w:ascii="Times New Roman" w:hAnsi="Times New Roman" w:cs="Times New Roman"/>
          <w:sz w:val="24"/>
          <w:szCs w:val="24"/>
        </w:rPr>
      </w:pPr>
    </w:p>
    <w:sectPr w:rsidR="001E40D4" w:rsidRPr="009E55EB" w:rsidSect="0034288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3F8" w:rsidRDefault="007733F8" w:rsidP="00514826">
      <w:pPr>
        <w:spacing w:after="0" w:line="240" w:lineRule="auto"/>
      </w:pPr>
      <w:r>
        <w:separator/>
      </w:r>
    </w:p>
  </w:endnote>
  <w:endnote w:type="continuationSeparator" w:id="0">
    <w:p w:rsidR="007733F8" w:rsidRDefault="007733F8" w:rsidP="00514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3F8" w:rsidRDefault="007733F8" w:rsidP="00514826">
      <w:pPr>
        <w:spacing w:after="0" w:line="240" w:lineRule="auto"/>
      </w:pPr>
      <w:r>
        <w:separator/>
      </w:r>
    </w:p>
  </w:footnote>
  <w:footnote w:type="continuationSeparator" w:id="0">
    <w:p w:rsidR="007733F8" w:rsidRDefault="007733F8" w:rsidP="005148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D3A3D"/>
    <w:multiLevelType w:val="multilevel"/>
    <w:tmpl w:val="08A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42888"/>
    <w:rsid w:val="00054460"/>
    <w:rsid w:val="000C07E0"/>
    <w:rsid w:val="000C68E1"/>
    <w:rsid w:val="00117472"/>
    <w:rsid w:val="001174BD"/>
    <w:rsid w:val="00125DF3"/>
    <w:rsid w:val="0013168F"/>
    <w:rsid w:val="00160FC9"/>
    <w:rsid w:val="00163092"/>
    <w:rsid w:val="001E40D4"/>
    <w:rsid w:val="0020565C"/>
    <w:rsid w:val="002326EA"/>
    <w:rsid w:val="00245C4B"/>
    <w:rsid w:val="0026381C"/>
    <w:rsid w:val="00284E66"/>
    <w:rsid w:val="002E6ADD"/>
    <w:rsid w:val="002F1A81"/>
    <w:rsid w:val="00313034"/>
    <w:rsid w:val="003376F0"/>
    <w:rsid w:val="00342888"/>
    <w:rsid w:val="003A0759"/>
    <w:rsid w:val="003E1B81"/>
    <w:rsid w:val="0044367E"/>
    <w:rsid w:val="004752C8"/>
    <w:rsid w:val="004F0329"/>
    <w:rsid w:val="00514826"/>
    <w:rsid w:val="00554A8A"/>
    <w:rsid w:val="006C0BD5"/>
    <w:rsid w:val="006C58B4"/>
    <w:rsid w:val="006D6FD2"/>
    <w:rsid w:val="006E5AFD"/>
    <w:rsid w:val="006F70ED"/>
    <w:rsid w:val="0070591D"/>
    <w:rsid w:val="00722CA3"/>
    <w:rsid w:val="007401C2"/>
    <w:rsid w:val="00741989"/>
    <w:rsid w:val="007733F8"/>
    <w:rsid w:val="007D7A68"/>
    <w:rsid w:val="007E7331"/>
    <w:rsid w:val="00811098"/>
    <w:rsid w:val="00820AF1"/>
    <w:rsid w:val="0083293A"/>
    <w:rsid w:val="008905DD"/>
    <w:rsid w:val="00954E9D"/>
    <w:rsid w:val="00955BB1"/>
    <w:rsid w:val="00991FEF"/>
    <w:rsid w:val="009E55EB"/>
    <w:rsid w:val="00A1742C"/>
    <w:rsid w:val="00A369BB"/>
    <w:rsid w:val="00A92F52"/>
    <w:rsid w:val="00AB0830"/>
    <w:rsid w:val="00AC50E8"/>
    <w:rsid w:val="00AD3348"/>
    <w:rsid w:val="00B27AF8"/>
    <w:rsid w:val="00B31621"/>
    <w:rsid w:val="00C071A0"/>
    <w:rsid w:val="00C323A2"/>
    <w:rsid w:val="00C67DE3"/>
    <w:rsid w:val="00D80E61"/>
    <w:rsid w:val="00D9739A"/>
    <w:rsid w:val="00DB3016"/>
    <w:rsid w:val="00DB3EB2"/>
    <w:rsid w:val="00DE6AF3"/>
    <w:rsid w:val="00E0665B"/>
    <w:rsid w:val="00EF3DC8"/>
    <w:rsid w:val="00F02125"/>
    <w:rsid w:val="00F52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88"/>
  </w:style>
  <w:style w:type="paragraph" w:styleId="Heading3">
    <w:name w:val="heading 3"/>
    <w:basedOn w:val="Normal"/>
    <w:next w:val="Normal"/>
    <w:link w:val="Heading3Char"/>
    <w:uiPriority w:val="9"/>
    <w:semiHidden/>
    <w:unhideWhenUsed/>
    <w:qFormat/>
    <w:rsid w:val="005148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888"/>
    <w:rPr>
      <w:rFonts w:ascii="Tahoma" w:hAnsi="Tahoma" w:cs="Tahoma"/>
      <w:sz w:val="16"/>
      <w:szCs w:val="16"/>
    </w:rPr>
  </w:style>
  <w:style w:type="paragraph" w:styleId="NormalWeb">
    <w:name w:val="Normal (Web)"/>
    <w:basedOn w:val="Normal"/>
    <w:uiPriority w:val="99"/>
    <w:unhideWhenUsed/>
    <w:rsid w:val="00342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888"/>
    <w:rPr>
      <w:b/>
      <w:bCs/>
    </w:rPr>
  </w:style>
  <w:style w:type="character" w:styleId="Hyperlink">
    <w:name w:val="Hyperlink"/>
    <w:basedOn w:val="DefaultParagraphFont"/>
    <w:uiPriority w:val="99"/>
    <w:unhideWhenUsed/>
    <w:rsid w:val="00342888"/>
    <w:rPr>
      <w:color w:val="0000FF"/>
      <w:u w:val="single"/>
    </w:rPr>
  </w:style>
  <w:style w:type="paragraph" w:styleId="Header">
    <w:name w:val="header"/>
    <w:basedOn w:val="Normal"/>
    <w:link w:val="HeaderChar"/>
    <w:uiPriority w:val="99"/>
    <w:semiHidden/>
    <w:unhideWhenUsed/>
    <w:rsid w:val="005148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826"/>
  </w:style>
  <w:style w:type="paragraph" w:styleId="Footer">
    <w:name w:val="footer"/>
    <w:basedOn w:val="Normal"/>
    <w:link w:val="FooterChar"/>
    <w:uiPriority w:val="99"/>
    <w:semiHidden/>
    <w:unhideWhenUsed/>
    <w:rsid w:val="005148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4826"/>
  </w:style>
  <w:style w:type="character" w:customStyle="1" w:styleId="Heading3Char">
    <w:name w:val="Heading 3 Char"/>
    <w:basedOn w:val="DefaultParagraphFont"/>
    <w:link w:val="Heading3"/>
    <w:uiPriority w:val="9"/>
    <w:semiHidden/>
    <w:rsid w:val="0051482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6E5AFD"/>
    <w:rPr>
      <w:i/>
      <w:iCs/>
    </w:rPr>
  </w:style>
  <w:style w:type="character" w:styleId="CommentReference">
    <w:name w:val="annotation reference"/>
    <w:basedOn w:val="DefaultParagraphFont"/>
    <w:uiPriority w:val="99"/>
    <w:semiHidden/>
    <w:unhideWhenUsed/>
    <w:rsid w:val="00D9739A"/>
    <w:rPr>
      <w:sz w:val="16"/>
      <w:szCs w:val="16"/>
    </w:rPr>
  </w:style>
  <w:style w:type="paragraph" w:styleId="CommentText">
    <w:name w:val="annotation text"/>
    <w:basedOn w:val="Normal"/>
    <w:link w:val="CommentTextChar"/>
    <w:uiPriority w:val="99"/>
    <w:semiHidden/>
    <w:unhideWhenUsed/>
    <w:rsid w:val="00D9739A"/>
    <w:pPr>
      <w:spacing w:line="240" w:lineRule="auto"/>
    </w:pPr>
    <w:rPr>
      <w:sz w:val="20"/>
      <w:szCs w:val="20"/>
    </w:rPr>
  </w:style>
  <w:style w:type="character" w:customStyle="1" w:styleId="CommentTextChar">
    <w:name w:val="Comment Text Char"/>
    <w:basedOn w:val="DefaultParagraphFont"/>
    <w:link w:val="CommentText"/>
    <w:uiPriority w:val="99"/>
    <w:semiHidden/>
    <w:rsid w:val="00D9739A"/>
    <w:rPr>
      <w:sz w:val="20"/>
      <w:szCs w:val="20"/>
    </w:rPr>
  </w:style>
</w:styles>
</file>

<file path=word/webSettings.xml><?xml version="1.0" encoding="utf-8"?>
<w:webSettings xmlns:r="http://schemas.openxmlformats.org/officeDocument/2006/relationships" xmlns:w="http://schemas.openxmlformats.org/wordprocessingml/2006/main">
  <w:divs>
    <w:div w:id="11395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uments.un.org/welcome.asp?languag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Chase</dc:creator>
  <cp:keywords/>
  <dc:description/>
  <cp:lastModifiedBy>kenneth.chase</cp:lastModifiedBy>
  <cp:revision>2</cp:revision>
  <dcterms:created xsi:type="dcterms:W3CDTF">2012-03-08T18:58:00Z</dcterms:created>
  <dcterms:modified xsi:type="dcterms:W3CDTF">2012-03-08T18:58:00Z</dcterms:modified>
</cp:coreProperties>
</file>